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9628B" w14:textId="1E8EA1CB" w:rsidR="0099160B" w:rsidRPr="00DE5717" w:rsidRDefault="00DE5717" w:rsidP="00DE5717">
      <w:pPr>
        <w:jc w:val="both"/>
        <w:rPr>
          <w:rFonts w:ascii="Book Antiqua" w:hAnsi="Book Antiqua" w:cs="Arial"/>
          <w:b/>
          <w:bCs/>
          <w:iCs/>
          <w:szCs w:val="22"/>
        </w:rPr>
      </w:pPr>
      <w:r w:rsidRPr="007A4976">
        <w:rPr>
          <w:rFonts w:ascii="Book Antiqua" w:hAnsi="Book Antiqua" w:cs="Arial"/>
          <w:b/>
          <w:szCs w:val="22"/>
        </w:rPr>
        <w:t>765kV Reactor Package 7RT-27-BULK for 14x110 MVAR, 765KV (1-Ph) Reactors under Bulk Procurement of 765kV &amp; 400kV class Transformers &amp; Reactors of various Capacities (Lot-7).</w:t>
      </w:r>
      <w:r>
        <w:rPr>
          <w:rFonts w:ascii="Book Antiqua" w:hAnsi="Book Antiqua" w:cs="Arial"/>
          <w:b/>
          <w:szCs w:val="22"/>
        </w:rPr>
        <w:t xml:space="preserve"> </w:t>
      </w:r>
    </w:p>
    <w:p w14:paraId="6DE86F9E" w14:textId="77777777" w:rsidR="008C4E22" w:rsidRPr="00D82FA8" w:rsidRDefault="008C4E2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D82FA8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D82FA8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D82FA8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</w:t>
      </w:r>
      <w:r w:rsidRPr="00D82FA8">
        <w:rPr>
          <w:rFonts w:ascii="Book Antiqua" w:hAnsi="Book Antiqua" w:cs="Arial"/>
          <w:sz w:val="22"/>
          <w:szCs w:val="22"/>
        </w:rPr>
        <w:t>S/o, D/o, W/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o, </w:t>
      </w:r>
      <w:r w:rsidRPr="00D82FA8">
        <w:rPr>
          <w:rFonts w:ascii="Book Antiqua" w:hAnsi="Book Antiqua" w:cs="Arial"/>
          <w:b/>
          <w:bCs/>
          <w:sz w:val="22"/>
          <w:szCs w:val="22"/>
        </w:rPr>
        <w:t>_</w:t>
      </w:r>
      <w:proofErr w:type="gramEnd"/>
      <w:r w:rsidRPr="00D82FA8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Pr="00D82FA8">
        <w:rPr>
          <w:rFonts w:ascii="Book Antiqua" w:hAnsi="Book Antiqua" w:cs="Arial"/>
          <w:sz w:val="22"/>
          <w:szCs w:val="22"/>
        </w:rPr>
        <w:t>Resident of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D82FA8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D82FA8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D82FA8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D82FA8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D82FA8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D82FA8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D82FA8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D82FA8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D82FA8">
        <w:rPr>
          <w:rFonts w:ascii="Book Antiqua" w:hAnsi="Book Antiqua" w:cs="Arial"/>
          <w:sz w:val="22"/>
          <w:szCs w:val="22"/>
        </w:rPr>
        <w:t xml:space="preserve"> </w:t>
      </w:r>
      <w:r w:rsidRPr="00D82FA8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D82FA8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D82FA8">
        <w:rPr>
          <w:rFonts w:ascii="Book Antiqua" w:hAnsi="Book Antiqua" w:cs="Arial"/>
          <w:sz w:val="22"/>
          <w:szCs w:val="22"/>
        </w:rPr>
        <w:t>if any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4D2E1212" w:rsidR="0056608E" w:rsidRPr="00B35857" w:rsidRDefault="002749C2" w:rsidP="00B35857">
      <w:pPr>
        <w:jc w:val="both"/>
        <w:rPr>
          <w:rFonts w:ascii="Book Antiqua" w:hAnsi="Book Antiqua" w:cs="Arial"/>
          <w:b/>
          <w:bCs/>
          <w:iCs/>
          <w:szCs w:val="22"/>
        </w:rPr>
      </w:pPr>
      <w:r w:rsidRPr="00D82FA8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D82FA8">
        <w:rPr>
          <w:rFonts w:ascii="Book Antiqua" w:hAnsi="Book Antiqua" w:cs="Arial"/>
          <w:szCs w:val="22"/>
        </w:rPr>
        <w:t>entity</w:t>
      </w:r>
      <w:r w:rsidR="00772CFE" w:rsidRPr="00D82FA8">
        <w:rPr>
          <w:rFonts w:ascii="Book Antiqua" w:hAnsi="Book Antiqua" w:cs="Arial"/>
          <w:szCs w:val="22"/>
        </w:rPr>
        <w:t>/POWERGRID</w:t>
      </w:r>
      <w:r w:rsidR="00245D9E" w:rsidRPr="00D82FA8">
        <w:rPr>
          <w:rFonts w:ascii="Book Antiqua" w:hAnsi="Book Antiqua" w:cs="Arial"/>
          <w:szCs w:val="22"/>
        </w:rPr>
        <w:t xml:space="preserve"> or any other Government authority for </w:t>
      </w:r>
      <w:r w:rsidRPr="00D82FA8">
        <w:rPr>
          <w:rFonts w:ascii="Book Antiqua" w:hAnsi="Book Antiqua" w:cs="Arial"/>
          <w:szCs w:val="22"/>
        </w:rPr>
        <w:t xml:space="preserve">the purpose of assessing the </w:t>
      </w:r>
      <w:r w:rsidR="00245D9E" w:rsidRPr="00D82FA8">
        <w:rPr>
          <w:rFonts w:ascii="Book Antiqua" w:hAnsi="Book Antiqua" w:cs="Arial"/>
          <w:szCs w:val="22"/>
        </w:rPr>
        <w:t>local content</w:t>
      </w:r>
      <w:r w:rsidR="009B625A" w:rsidRPr="00D82FA8">
        <w:rPr>
          <w:rFonts w:ascii="Book Antiqua" w:hAnsi="Book Antiqua" w:cs="Arial"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>of</w:t>
      </w:r>
      <w:r w:rsidR="00245D9E" w:rsidRPr="00D82FA8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483223" w:rsidRPr="00D82FA8">
        <w:rPr>
          <w:rFonts w:ascii="Book Antiqua" w:hAnsi="Book Antiqua" w:cs="Arial"/>
          <w:b/>
          <w:szCs w:val="22"/>
        </w:rPr>
        <w:t>‘</w:t>
      </w:r>
      <w:r w:rsidR="00B35857" w:rsidRPr="007A4976">
        <w:rPr>
          <w:rFonts w:ascii="Book Antiqua" w:hAnsi="Book Antiqua" w:cs="Arial"/>
          <w:b/>
          <w:szCs w:val="22"/>
        </w:rPr>
        <w:t>765kV Reactor Package 7RT-27-BULK for 14x110 MVAR, 765KV (1-Ph) Reactors under Bulk Procurement of 765kV &amp; 400kV class Transformers &amp; Reactors of various Capacities (Lot-7).</w:t>
      </w:r>
      <w:r w:rsidR="00B35857">
        <w:rPr>
          <w:rFonts w:ascii="Book Antiqua" w:hAnsi="Book Antiqua" w:cs="Arial"/>
          <w:b/>
          <w:szCs w:val="22"/>
        </w:rPr>
        <w:t xml:space="preserve"> </w:t>
      </w:r>
      <w:r w:rsidR="00B35857" w:rsidRPr="00635B1F">
        <w:rPr>
          <w:rFonts w:ascii="Book Antiqua" w:hAnsi="Book Antiqua" w:cs="Arial"/>
          <w:b/>
          <w:bCs/>
          <w:iCs/>
          <w:szCs w:val="22"/>
        </w:rPr>
        <w:t xml:space="preserve">Specification No.: </w:t>
      </w:r>
      <w:r w:rsidR="00B35857" w:rsidRPr="007A4976">
        <w:rPr>
          <w:rStyle w:val="normaltextrun"/>
          <w:rFonts w:ascii="Book Antiqua" w:hAnsi="Book Antiqua"/>
          <w:b/>
          <w:bCs/>
          <w:color w:val="000000"/>
          <w:szCs w:val="22"/>
          <w:shd w:val="clear" w:color="auto" w:fill="FFFFFF"/>
        </w:rPr>
        <w:t>CC/NT/W-RT/DOM/A00/26/02878</w:t>
      </w:r>
      <w:r w:rsidR="0056608E" w:rsidRPr="00D82FA8">
        <w:rPr>
          <w:rFonts w:ascii="Book Antiqua" w:hAnsi="Book Antiqua" w:cs="Arial"/>
          <w:b/>
          <w:bCs/>
          <w:sz w:val="20"/>
        </w:rPr>
        <w:t>’.</w:t>
      </w:r>
    </w:p>
    <w:p w14:paraId="3E053D7A" w14:textId="77777777" w:rsidR="0056608E" w:rsidRPr="00D82FA8" w:rsidRDefault="0056608E" w:rsidP="00B35857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D82FA8" w:rsidRDefault="00245D9E" w:rsidP="00B35857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D82FA8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D82FA8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D82FA8" w:rsidRDefault="00E9527B" w:rsidP="00B35857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37D64F8A" w:rsidR="00B554C6" w:rsidRPr="00B35857" w:rsidRDefault="00E9527B" w:rsidP="00B35857">
      <w:pPr>
        <w:jc w:val="both"/>
        <w:rPr>
          <w:rFonts w:ascii="Book Antiqua" w:hAnsi="Book Antiqua" w:cs="Arial"/>
          <w:b/>
          <w:bCs/>
          <w:iCs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="00B554C6" w:rsidRPr="00D82FA8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D82FA8">
        <w:rPr>
          <w:rFonts w:ascii="Book Antiqua" w:hAnsi="Book Antiqua" w:cs="Arial"/>
          <w:bCs/>
          <w:szCs w:val="22"/>
        </w:rPr>
        <w:t xml:space="preserve"> order </w:t>
      </w:r>
      <w:r w:rsidR="00B554C6" w:rsidRPr="00D82FA8">
        <w:rPr>
          <w:rFonts w:ascii="Book Antiqua" w:hAnsi="Book Antiqua" w:cs="Arial"/>
          <w:bCs/>
          <w:szCs w:val="22"/>
        </w:rPr>
        <w:t xml:space="preserve">in </w:t>
      </w:r>
      <w:r w:rsidR="00481B43" w:rsidRPr="00D82FA8">
        <w:rPr>
          <w:rFonts w:ascii="Book Antiqua" w:hAnsi="Book Antiqua" w:cs="Arial"/>
          <w:bCs/>
          <w:szCs w:val="22"/>
        </w:rPr>
        <w:t xml:space="preserve">the </w:t>
      </w:r>
      <w:r w:rsidR="00B554C6"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83223" w:rsidRPr="00D82FA8">
        <w:rPr>
          <w:rFonts w:ascii="Book Antiqua" w:hAnsi="Book Antiqua" w:cs="Arial"/>
          <w:b/>
          <w:szCs w:val="22"/>
        </w:rPr>
        <w:t>‘</w:t>
      </w:r>
      <w:r w:rsidR="00B35857" w:rsidRPr="007A4976">
        <w:rPr>
          <w:rFonts w:ascii="Book Antiqua" w:hAnsi="Book Antiqua" w:cs="Arial"/>
          <w:b/>
          <w:szCs w:val="22"/>
        </w:rPr>
        <w:t>765kV Reactor Package 7RT-27-BULK for 14x110 MVAR, 765KV (1-Ph) Reactors under Bulk Procurement of 765kV &amp; 400kV class Transformers &amp; Reactors of various Capacities (Lot-7).</w:t>
      </w:r>
      <w:r w:rsidR="00B35857">
        <w:rPr>
          <w:rFonts w:ascii="Book Antiqua" w:hAnsi="Book Antiqua" w:cs="Arial"/>
          <w:b/>
          <w:szCs w:val="22"/>
        </w:rPr>
        <w:t xml:space="preserve"> </w:t>
      </w:r>
      <w:r w:rsidR="00B35857" w:rsidRPr="00635B1F">
        <w:rPr>
          <w:rFonts w:ascii="Book Antiqua" w:hAnsi="Book Antiqua" w:cs="Arial"/>
          <w:b/>
          <w:bCs/>
          <w:iCs/>
          <w:szCs w:val="22"/>
        </w:rPr>
        <w:t xml:space="preserve">Specification No.: </w:t>
      </w:r>
      <w:r w:rsidR="00B35857" w:rsidRPr="007A4976">
        <w:rPr>
          <w:rStyle w:val="normaltextrun"/>
          <w:rFonts w:ascii="Book Antiqua" w:hAnsi="Book Antiqua"/>
          <w:b/>
          <w:bCs/>
          <w:color w:val="000000"/>
          <w:szCs w:val="22"/>
          <w:shd w:val="clear" w:color="auto" w:fill="FFFFFF"/>
        </w:rPr>
        <w:t>CC/NT/W-RT/DOM/A00/26/02878</w:t>
      </w:r>
      <w:r w:rsidR="002733CE" w:rsidRPr="00D82FA8">
        <w:rPr>
          <w:rFonts w:ascii="Book Antiqua" w:hAnsi="Book Antiqua" w:cs="Arial"/>
          <w:b/>
          <w:szCs w:val="22"/>
        </w:rPr>
        <w:t>’</w:t>
      </w:r>
      <w:r w:rsidR="002733CE" w:rsidRPr="00D82FA8">
        <w:rPr>
          <w:rFonts w:ascii="Book Antiqua" w:hAnsi="Book Antiqua" w:cs="Arial"/>
          <w:bCs/>
          <w:szCs w:val="22"/>
        </w:rPr>
        <w:t xml:space="preserve"> </w:t>
      </w:r>
      <w:r w:rsidR="00B554C6" w:rsidRPr="00D82FA8">
        <w:rPr>
          <w:rFonts w:ascii="Book Antiqua" w:hAnsi="Book Antiqua" w:cs="Arial"/>
          <w:bCs/>
          <w:szCs w:val="22"/>
        </w:rPr>
        <w:t xml:space="preserve">is </w:t>
      </w:r>
      <w:r w:rsidR="00B554C6" w:rsidRPr="00D82FA8">
        <w:rPr>
          <w:rFonts w:ascii="Book Antiqua" w:hAnsi="Book Antiqua" w:cs="Arial"/>
          <w:b/>
          <w:szCs w:val="22"/>
        </w:rPr>
        <w:t>……… percent (%).</w:t>
      </w:r>
    </w:p>
    <w:p w14:paraId="3F3F11FC" w14:textId="76F545AC" w:rsidR="002749C2" w:rsidRPr="00B35857" w:rsidRDefault="00245D9E" w:rsidP="0059482D">
      <w:pPr>
        <w:jc w:val="both"/>
        <w:rPr>
          <w:rFonts w:ascii="Book Antiqua" w:hAnsi="Book Antiqua" w:cs="Arial"/>
          <w:b/>
          <w:bCs/>
          <w:iCs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Pr="00D82FA8">
        <w:rPr>
          <w:rFonts w:ascii="Book Antiqua" w:hAnsi="Book Antiqua" w:cs="Arial"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83223" w:rsidRPr="00D82FA8">
        <w:rPr>
          <w:rFonts w:ascii="Book Antiqua" w:hAnsi="Book Antiqua" w:cs="Arial"/>
          <w:b/>
          <w:szCs w:val="22"/>
        </w:rPr>
        <w:t>‘</w:t>
      </w:r>
      <w:r w:rsidR="00B35857" w:rsidRPr="007A4976">
        <w:rPr>
          <w:rFonts w:ascii="Book Antiqua" w:hAnsi="Book Antiqua" w:cs="Arial"/>
          <w:b/>
          <w:szCs w:val="22"/>
        </w:rPr>
        <w:t>765kV Reactor Package 7RT-27-BULK for 14x110 MVAR, 765KV (1-Ph) Reactors under Bulk Procurement of 765kV &amp; 400kV class Transformers &amp; Reactors of various Capacities (Lot-7).</w:t>
      </w:r>
      <w:r w:rsidR="00B35857">
        <w:rPr>
          <w:rFonts w:ascii="Book Antiqua" w:hAnsi="Book Antiqua" w:cs="Arial"/>
          <w:b/>
          <w:szCs w:val="22"/>
        </w:rPr>
        <w:t xml:space="preserve"> </w:t>
      </w:r>
      <w:r w:rsidR="00B35857" w:rsidRPr="00635B1F">
        <w:rPr>
          <w:rFonts w:ascii="Book Antiqua" w:hAnsi="Book Antiqua" w:cs="Arial"/>
          <w:b/>
          <w:bCs/>
          <w:iCs/>
          <w:szCs w:val="22"/>
        </w:rPr>
        <w:t xml:space="preserve">Specification No.: </w:t>
      </w:r>
      <w:r w:rsidR="00B35857" w:rsidRPr="007A4976">
        <w:rPr>
          <w:rStyle w:val="normaltextrun"/>
          <w:rFonts w:ascii="Book Antiqua" w:hAnsi="Book Antiqua"/>
          <w:b/>
          <w:bCs/>
          <w:color w:val="000000"/>
          <w:szCs w:val="22"/>
          <w:shd w:val="clear" w:color="auto" w:fill="FFFFFF"/>
        </w:rPr>
        <w:t>CC/NT/W-RT/DOM/A00/26/02878</w:t>
      </w:r>
      <w:r w:rsidR="002733CE" w:rsidRPr="00D82FA8">
        <w:rPr>
          <w:rFonts w:ascii="Book Antiqua" w:hAnsi="Book Antiqua" w:cs="Arial"/>
          <w:szCs w:val="22"/>
        </w:rPr>
        <w:t>’</w:t>
      </w:r>
      <w:r w:rsidR="009D2259" w:rsidRPr="00D82FA8">
        <w:rPr>
          <w:rFonts w:ascii="Book Antiqua" w:hAnsi="Book Antiqua" w:cs="Arial"/>
          <w:bCs/>
          <w:szCs w:val="22"/>
        </w:rPr>
        <w:t xml:space="preserve"> </w:t>
      </w:r>
      <w:r w:rsidR="00E9527B" w:rsidRPr="00D82FA8">
        <w:rPr>
          <w:rFonts w:ascii="Book Antiqua" w:hAnsi="Book Antiqua" w:cs="Arial"/>
          <w:bCs/>
          <w:szCs w:val="22"/>
        </w:rPr>
        <w:t xml:space="preserve">meet </w:t>
      </w:r>
      <w:r w:rsidRPr="00D82FA8">
        <w:rPr>
          <w:rFonts w:ascii="Book Antiqua" w:hAnsi="Book Antiqua" w:cs="Arial"/>
          <w:bCs/>
          <w:szCs w:val="22"/>
        </w:rPr>
        <w:t>the ‘</w:t>
      </w:r>
      <w:r w:rsidR="00B46864" w:rsidRPr="00D82FA8">
        <w:rPr>
          <w:rFonts w:ascii="Book Antiqua" w:hAnsi="Book Antiqua" w:cs="Arial"/>
          <w:bCs/>
          <w:szCs w:val="22"/>
        </w:rPr>
        <w:t xml:space="preserve">Local </w:t>
      </w:r>
      <w:proofErr w:type="gramStart"/>
      <w:r w:rsidR="00B46864" w:rsidRPr="00D82FA8">
        <w:rPr>
          <w:rFonts w:ascii="Book Antiqua" w:hAnsi="Book Antiqua" w:cs="Arial"/>
          <w:bCs/>
          <w:szCs w:val="22"/>
        </w:rPr>
        <w:t>Content</w:t>
      </w:r>
      <w:r w:rsidRPr="00D82FA8">
        <w:rPr>
          <w:rFonts w:ascii="Book Antiqua" w:hAnsi="Book Antiqua" w:cs="Arial"/>
          <w:bCs/>
          <w:szCs w:val="22"/>
        </w:rPr>
        <w:t>‘</w:t>
      </w:r>
      <w:r w:rsidR="0056608E" w:rsidRPr="00D82FA8">
        <w:rPr>
          <w:rFonts w:ascii="Book Antiqua" w:hAnsi="Book Antiqua" w:cs="Arial"/>
          <w:bCs/>
          <w:szCs w:val="22"/>
        </w:rPr>
        <w:t xml:space="preserve"> </w:t>
      </w:r>
      <w:r w:rsidR="00B46864" w:rsidRPr="00D82FA8">
        <w:rPr>
          <w:rFonts w:ascii="Book Antiqua" w:hAnsi="Book Antiqua" w:cs="Arial"/>
          <w:bCs/>
          <w:szCs w:val="22"/>
        </w:rPr>
        <w:t>requirement</w:t>
      </w:r>
      <w:proofErr w:type="gramEnd"/>
      <w:r w:rsidR="00B46864" w:rsidRPr="00D82FA8">
        <w:rPr>
          <w:rFonts w:ascii="Book Antiqua" w:hAnsi="Book Antiqua" w:cs="Arial"/>
          <w:bCs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>as defined in the PPP-MII order</w:t>
      </w:r>
      <w:r w:rsidR="000271C7" w:rsidRPr="00D82FA8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bCs/>
          <w:szCs w:val="22"/>
        </w:rPr>
        <w:t xml:space="preserve"> order </w:t>
      </w:r>
      <w:r w:rsidR="00481B43" w:rsidRPr="00D82FA8">
        <w:rPr>
          <w:rFonts w:ascii="Book Antiqua" w:hAnsi="Book Antiqua" w:cs="Arial"/>
          <w:bCs/>
          <w:szCs w:val="22"/>
        </w:rPr>
        <w:t>for ‘Class –I local supplier’</w:t>
      </w:r>
      <w:r w:rsidRPr="00D82FA8">
        <w:rPr>
          <w:rFonts w:ascii="Book Antiqua" w:hAnsi="Book Antiqua" w:cs="Arial"/>
          <w:szCs w:val="22"/>
        </w:rPr>
        <w:t>.</w:t>
      </w:r>
    </w:p>
    <w:p w14:paraId="71A1B6C1" w14:textId="37AB0259" w:rsidR="002749C2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lastRenderedPageBreak/>
        <w:t xml:space="preserve">That the value addition for the purpose of meeting the ‘Local Content ‘has been made by me at </w:t>
      </w:r>
      <w:r w:rsidRPr="00D82FA8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D82FA8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D82FA8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local content </w:t>
      </w:r>
      <w:r w:rsidRPr="00D82FA8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D82FA8">
        <w:rPr>
          <w:rFonts w:ascii="Book Antiqua" w:hAnsi="Book Antiqua" w:cs="Arial"/>
          <w:sz w:val="22"/>
          <w:szCs w:val="22"/>
        </w:rPr>
        <w:t>Local Content criteria</w:t>
      </w:r>
      <w:r w:rsidRPr="00D82FA8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D82FA8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D82FA8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D82FA8">
        <w:rPr>
          <w:rFonts w:ascii="Book Antiqua" w:hAnsi="Book Antiqua" w:cs="Arial"/>
          <w:sz w:val="22"/>
          <w:szCs w:val="22"/>
        </w:rPr>
        <w:t>)/POWERGRID</w:t>
      </w:r>
      <w:r w:rsidR="00245D9E" w:rsidRPr="00D82FA8">
        <w:rPr>
          <w:rFonts w:ascii="Book Antiqua" w:hAnsi="Book Antiqua" w:cs="Arial"/>
          <w:sz w:val="22"/>
          <w:szCs w:val="22"/>
        </w:rPr>
        <w:t>/Government Authorities for</w:t>
      </w:r>
      <w:r w:rsidRPr="00D82FA8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, </w:t>
      </w:r>
      <w:r w:rsidR="00245D9E" w:rsidRPr="00D82FA8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D82FA8">
        <w:rPr>
          <w:rFonts w:ascii="Book Antiqua" w:hAnsi="Book Antiqua" w:cs="Arial"/>
          <w:sz w:val="22"/>
          <w:szCs w:val="22"/>
        </w:rPr>
        <w:t>ne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D82FA8">
        <w:rPr>
          <w:rFonts w:ascii="Book Antiqua" w:hAnsi="Book Antiqua" w:cs="Arial"/>
          <w:sz w:val="22"/>
          <w:szCs w:val="22"/>
        </w:rPr>
        <w:t>,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D82FA8">
        <w:rPr>
          <w:rFonts w:ascii="Book Antiqua" w:hAnsi="Book Antiqua" w:cs="Arial"/>
          <w:sz w:val="22"/>
          <w:szCs w:val="22"/>
        </w:rPr>
        <w:t xml:space="preserve">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82FA8" w:rsidRDefault="001B7D5C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D82FA8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D82FA8">
        <w:rPr>
          <w:rFonts w:ascii="Book Antiqua" w:hAnsi="Book Antiqua" w:cs="Arial"/>
          <w:sz w:val="22"/>
          <w:szCs w:val="22"/>
        </w:rPr>
        <w:t>i</w:t>
      </w:r>
      <w:proofErr w:type="spellEnd"/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and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>Date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77F05AE7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D82FA8">
        <w:rPr>
          <w:rFonts w:ascii="Book Antiqua" w:hAnsi="Book Antiqua" w:cs="Arial"/>
          <w:sz w:val="22"/>
          <w:szCs w:val="22"/>
        </w:rPr>
        <w:t>/services/works</w:t>
      </w:r>
      <w:r w:rsidRPr="00D82FA8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iv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>Procuring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9540CD" w:rsidRPr="00D82FA8">
        <w:rPr>
          <w:rFonts w:ascii="Book Antiqua" w:hAnsi="Book Antiqua" w:cs="Arial"/>
          <w:sz w:val="22"/>
          <w:szCs w:val="22"/>
        </w:rPr>
        <w:t>entity</w:t>
      </w:r>
      <w:r w:rsidRPr="00D82FA8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D82FA8">
        <w:rPr>
          <w:rFonts w:ascii="Book Antiqua" w:hAnsi="Book Antiqua" w:cs="Arial"/>
          <w:sz w:val="22"/>
          <w:szCs w:val="22"/>
        </w:rPr>
        <w:t>Local Content pre</w:t>
      </w:r>
      <w:r w:rsidRPr="00D82FA8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D82FA8">
        <w:rPr>
          <w:rFonts w:ascii="Book Antiqua" w:hAnsi="Book Antiqua" w:cs="Arial"/>
          <w:sz w:val="22"/>
          <w:szCs w:val="22"/>
        </w:rPr>
        <w:t xml:space="preserve">for </w:t>
      </w:r>
      <w:r w:rsidR="00DD28A2" w:rsidRPr="00D82FA8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>Name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D82FA8">
        <w:rPr>
          <w:rFonts w:ascii="Book Antiqua" w:hAnsi="Book Antiqua" w:cs="Arial"/>
          <w:sz w:val="22"/>
          <w:szCs w:val="22"/>
        </w:rPr>
        <w:t xml:space="preserve"> Price of the product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D82FA8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viii</w:t>
      </w:r>
      <w:r w:rsidRPr="00D82FA8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2749C2" w:rsidRPr="00D82FA8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D82FA8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02DF78A0" w14:textId="77777777" w:rsidR="00F07F29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="00F07F29" w:rsidRPr="00D82FA8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xi   </w:t>
      </w:r>
      <w:r w:rsidR="002749C2" w:rsidRPr="00D82FA8">
        <w:rPr>
          <w:rFonts w:ascii="Book Antiqua" w:hAnsi="Book Antiqua" w:cs="Arial"/>
          <w:sz w:val="22"/>
          <w:szCs w:val="22"/>
        </w:rPr>
        <w:t>List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used to manufacture the </w:t>
      </w:r>
      <w:r w:rsidRPr="00D82FA8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D82FA8">
        <w:rPr>
          <w:rFonts w:ascii="Book Antiqua" w:hAnsi="Book Antiqua" w:cs="Arial"/>
          <w:sz w:val="22"/>
          <w:szCs w:val="22"/>
        </w:rPr>
        <w:t>which are domestically</w:t>
      </w:r>
      <w:r w:rsidRPr="00D82FA8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D82FA8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D82FA8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D82FA8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>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F07F29" w:rsidRPr="00D82FA8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D82FA8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7FA786C2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D82FA8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D82FA8" w:rsidRDefault="00180F1F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D82FA8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D82FA8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3E3D6" w14:textId="77777777" w:rsidR="006A1FCA" w:rsidRDefault="006A1FCA" w:rsidP="00D818D4">
      <w:pPr>
        <w:spacing w:after="0" w:line="240" w:lineRule="auto"/>
      </w:pPr>
      <w:r>
        <w:separator/>
      </w:r>
    </w:p>
  </w:endnote>
  <w:endnote w:type="continuationSeparator" w:id="0">
    <w:p w14:paraId="53D8689C" w14:textId="77777777" w:rsidR="006A1FCA" w:rsidRDefault="006A1FC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52BC2" w14:textId="77777777" w:rsidR="006A1FCA" w:rsidRDefault="006A1FCA" w:rsidP="00D818D4">
      <w:pPr>
        <w:spacing w:after="0" w:line="240" w:lineRule="auto"/>
      </w:pPr>
      <w:r>
        <w:separator/>
      </w:r>
    </w:p>
  </w:footnote>
  <w:footnote w:type="continuationSeparator" w:id="0">
    <w:p w14:paraId="140D6DD6" w14:textId="77777777" w:rsidR="006A1FCA" w:rsidRDefault="006A1FC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6131" w14:textId="13704F1B" w:rsidR="007F2E36" w:rsidRPr="006C28F4" w:rsidRDefault="00DE5717" w:rsidP="009F7066">
    <w:pPr>
      <w:rPr>
        <w:rFonts w:ascii="Book Antiqua" w:hAnsi="Book Antiqua" w:cs="Arial"/>
        <w:szCs w:val="22"/>
      </w:rPr>
    </w:pPr>
    <w:r w:rsidRPr="00635B1F">
      <w:rPr>
        <w:rFonts w:ascii="Book Antiqua" w:hAnsi="Book Antiqua" w:cs="Arial"/>
        <w:b/>
        <w:bCs/>
        <w:iCs/>
        <w:szCs w:val="22"/>
      </w:rPr>
      <w:t xml:space="preserve">Specification No.: </w:t>
    </w:r>
    <w:r w:rsidRPr="007A4976">
      <w:rPr>
        <w:rStyle w:val="normaltextrun"/>
        <w:rFonts w:ascii="Book Antiqua" w:hAnsi="Book Antiqua"/>
        <w:b/>
        <w:bCs/>
        <w:color w:val="000000"/>
        <w:szCs w:val="22"/>
        <w:shd w:val="clear" w:color="auto" w:fill="FFFFFF"/>
      </w:rPr>
      <w:t>CC/NT/W-RT/DOM/A00/26/02878</w:t>
    </w:r>
    <w:r>
      <w:rPr>
        <w:rFonts w:ascii="Book Antiqua" w:hAnsi="Book Antiqua" w:cs="Arial"/>
        <w:b/>
        <w:bCs/>
        <w:iCs/>
        <w:szCs w:val="22"/>
      </w:rPr>
      <w:t>.</w:t>
    </w:r>
    <w:r w:rsidR="0008214F" w:rsidRPr="006C28F4">
      <w:rPr>
        <w:rFonts w:ascii="Book Antiqua" w:hAnsi="Book Antiqua" w:cs="Arial"/>
        <w:b/>
        <w:bCs/>
        <w:szCs w:val="22"/>
      </w:rPr>
      <w:tab/>
    </w:r>
    <w:r w:rsidR="0008214F" w:rsidRPr="006C28F4">
      <w:rPr>
        <w:rFonts w:ascii="Book Antiqua" w:hAnsi="Book Antiqua" w:cs="Arial"/>
        <w:b/>
        <w:bCs/>
        <w:szCs w:val="22"/>
      </w:rPr>
      <w:tab/>
    </w:r>
    <w:r w:rsidR="002733CE" w:rsidRPr="006C28F4">
      <w:rPr>
        <w:rFonts w:ascii="Book Antiqua" w:hAnsi="Book Antiqua" w:cs="Arial"/>
        <w:b/>
        <w:bCs/>
        <w:szCs w:val="22"/>
      </w:rPr>
      <w:t xml:space="preserve">                 </w:t>
    </w:r>
    <w:r w:rsidR="0056608E" w:rsidRPr="006C28F4">
      <w:rPr>
        <w:rFonts w:ascii="Book Antiqua" w:hAnsi="Book Antiqua" w:cs="Arial"/>
        <w:b/>
        <w:bCs/>
        <w:szCs w:val="22"/>
      </w:rPr>
      <w:t xml:space="preserve">       </w:t>
    </w:r>
    <w:r w:rsidR="007F2E36" w:rsidRPr="006C28F4">
      <w:rPr>
        <w:rFonts w:ascii="Book Antiqua" w:eastAsia="Times New Roman" w:hAnsi="Book Antiqua" w:cs="Arial"/>
        <w:b/>
        <w:szCs w:val="22"/>
        <w:lang w:bidi="ar-SA"/>
      </w:rPr>
      <w:t>Attachment-</w:t>
    </w:r>
    <w:r w:rsidR="002F2C1D" w:rsidRPr="006C28F4">
      <w:rPr>
        <w:rFonts w:ascii="Book Antiqua" w:eastAsia="Times New Roman" w:hAnsi="Book Antiqua" w:cs="Arial"/>
        <w:b/>
        <w:szCs w:val="22"/>
        <w:lang w:bidi="ar-SA"/>
      </w:rPr>
      <w:t>2</w:t>
    </w:r>
    <w:r w:rsidR="0056608E" w:rsidRPr="006C28F4">
      <w:rPr>
        <w:rFonts w:ascii="Book Antiqua" w:eastAsia="Times New Roman" w:hAnsi="Book Antiqua" w:cs="Arial"/>
        <w:b/>
        <w:szCs w:val="22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0D92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D200B"/>
    <w:rsid w:val="001E019D"/>
    <w:rsid w:val="002017BA"/>
    <w:rsid w:val="002029AD"/>
    <w:rsid w:val="00230FA1"/>
    <w:rsid w:val="00245D9E"/>
    <w:rsid w:val="00252D08"/>
    <w:rsid w:val="002626B0"/>
    <w:rsid w:val="002733CE"/>
    <w:rsid w:val="002749C2"/>
    <w:rsid w:val="002800B7"/>
    <w:rsid w:val="00285D67"/>
    <w:rsid w:val="002F0FA9"/>
    <w:rsid w:val="002F2C1D"/>
    <w:rsid w:val="002F36E0"/>
    <w:rsid w:val="002F5155"/>
    <w:rsid w:val="002F62FB"/>
    <w:rsid w:val="00303D65"/>
    <w:rsid w:val="00312322"/>
    <w:rsid w:val="003B51E8"/>
    <w:rsid w:val="003B61B8"/>
    <w:rsid w:val="003B7991"/>
    <w:rsid w:val="003F2547"/>
    <w:rsid w:val="003F4E1C"/>
    <w:rsid w:val="004041F8"/>
    <w:rsid w:val="00413DA4"/>
    <w:rsid w:val="00432667"/>
    <w:rsid w:val="00442844"/>
    <w:rsid w:val="00471DA5"/>
    <w:rsid w:val="0047616A"/>
    <w:rsid w:val="00481B43"/>
    <w:rsid w:val="00483223"/>
    <w:rsid w:val="004C4C7F"/>
    <w:rsid w:val="004C71E5"/>
    <w:rsid w:val="004F2508"/>
    <w:rsid w:val="005248D7"/>
    <w:rsid w:val="00536375"/>
    <w:rsid w:val="0056608E"/>
    <w:rsid w:val="0059482D"/>
    <w:rsid w:val="005A3583"/>
    <w:rsid w:val="005B69D3"/>
    <w:rsid w:val="00601BD3"/>
    <w:rsid w:val="006155F6"/>
    <w:rsid w:val="00626186"/>
    <w:rsid w:val="006519B1"/>
    <w:rsid w:val="006646DC"/>
    <w:rsid w:val="006A1FCA"/>
    <w:rsid w:val="006C28F4"/>
    <w:rsid w:val="006D6CE6"/>
    <w:rsid w:val="006E44BA"/>
    <w:rsid w:val="0071305A"/>
    <w:rsid w:val="007228F3"/>
    <w:rsid w:val="00772CFE"/>
    <w:rsid w:val="007C5542"/>
    <w:rsid w:val="007E6461"/>
    <w:rsid w:val="007F2E36"/>
    <w:rsid w:val="00835873"/>
    <w:rsid w:val="008426E7"/>
    <w:rsid w:val="008C28C5"/>
    <w:rsid w:val="008C4E22"/>
    <w:rsid w:val="008D413F"/>
    <w:rsid w:val="008D566E"/>
    <w:rsid w:val="008D636F"/>
    <w:rsid w:val="008E0B10"/>
    <w:rsid w:val="008F2845"/>
    <w:rsid w:val="00926810"/>
    <w:rsid w:val="009540CD"/>
    <w:rsid w:val="00963520"/>
    <w:rsid w:val="00975903"/>
    <w:rsid w:val="00980C85"/>
    <w:rsid w:val="0099160B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05AF"/>
    <w:rsid w:val="00A5370B"/>
    <w:rsid w:val="00A80531"/>
    <w:rsid w:val="00A81233"/>
    <w:rsid w:val="00A91AB7"/>
    <w:rsid w:val="00AA6456"/>
    <w:rsid w:val="00AC080A"/>
    <w:rsid w:val="00AC3AB0"/>
    <w:rsid w:val="00AD3663"/>
    <w:rsid w:val="00AF4F9A"/>
    <w:rsid w:val="00AF7C51"/>
    <w:rsid w:val="00B10904"/>
    <w:rsid w:val="00B35857"/>
    <w:rsid w:val="00B46864"/>
    <w:rsid w:val="00B54967"/>
    <w:rsid w:val="00B554C6"/>
    <w:rsid w:val="00B6466F"/>
    <w:rsid w:val="00BA5B03"/>
    <w:rsid w:val="00BC0705"/>
    <w:rsid w:val="00BC56D1"/>
    <w:rsid w:val="00BD6C4D"/>
    <w:rsid w:val="00BE50D6"/>
    <w:rsid w:val="00BE681E"/>
    <w:rsid w:val="00C02145"/>
    <w:rsid w:val="00C02936"/>
    <w:rsid w:val="00C22B79"/>
    <w:rsid w:val="00C27FE9"/>
    <w:rsid w:val="00C4543D"/>
    <w:rsid w:val="00C53004"/>
    <w:rsid w:val="00C61359"/>
    <w:rsid w:val="00C649B8"/>
    <w:rsid w:val="00C65E41"/>
    <w:rsid w:val="00C83F3E"/>
    <w:rsid w:val="00CB4BD4"/>
    <w:rsid w:val="00CD1589"/>
    <w:rsid w:val="00D61E34"/>
    <w:rsid w:val="00D733AC"/>
    <w:rsid w:val="00D818D4"/>
    <w:rsid w:val="00D82FA8"/>
    <w:rsid w:val="00D83948"/>
    <w:rsid w:val="00D9286C"/>
    <w:rsid w:val="00DC631A"/>
    <w:rsid w:val="00DD28A2"/>
    <w:rsid w:val="00DE5717"/>
    <w:rsid w:val="00DF69B2"/>
    <w:rsid w:val="00E10F05"/>
    <w:rsid w:val="00E30B70"/>
    <w:rsid w:val="00E3606C"/>
    <w:rsid w:val="00E56A48"/>
    <w:rsid w:val="00E9527B"/>
    <w:rsid w:val="00EA2CC3"/>
    <w:rsid w:val="00EB084B"/>
    <w:rsid w:val="00EB235A"/>
    <w:rsid w:val="00ED20D2"/>
    <w:rsid w:val="00EF0E89"/>
    <w:rsid w:val="00EF6A78"/>
    <w:rsid w:val="00F03C6D"/>
    <w:rsid w:val="00F07F29"/>
    <w:rsid w:val="00F53FBA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character" w:customStyle="1" w:styleId="normaltextrun">
    <w:name w:val="normaltextrun"/>
    <w:basedOn w:val="DefaultParagraphFont"/>
    <w:rsid w:val="00C22B79"/>
  </w:style>
  <w:style w:type="character" w:customStyle="1" w:styleId="eop">
    <w:name w:val="eop"/>
    <w:basedOn w:val="DefaultParagraphFont"/>
    <w:rsid w:val="00C2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661</Words>
  <Characters>3788</Characters>
  <Application>Microsoft Office Word</Application>
  <DocSecurity>0</DocSecurity>
  <Lines>80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Manju Meena {मंजू मीना}</cp:lastModifiedBy>
  <cp:revision>13</cp:revision>
  <cp:lastPrinted>2020-08-04T06:37:00Z</cp:lastPrinted>
  <dcterms:created xsi:type="dcterms:W3CDTF">2024-04-30T18:38:00Z</dcterms:created>
  <dcterms:modified xsi:type="dcterms:W3CDTF">2026-02-25T07:16:00Z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2026-02-25T07:15:31Z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d4ebe98b-35c0-4699-88a0-e717af25f84f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